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D0723">
      <w:pPr>
        <w:jc w:val="center"/>
        <w:rPr>
          <w:rFonts w:hint="eastAsia"/>
          <w:b/>
          <w:bCs/>
          <w:sz w:val="36"/>
          <w:szCs w:val="36"/>
          <w:lang w:val="en-US" w:eastAsia="zh-CN"/>
        </w:rPr>
      </w:pPr>
      <w:r>
        <w:rPr>
          <w:rFonts w:hint="eastAsia"/>
          <w:b/>
          <w:bCs/>
          <w:sz w:val="36"/>
          <w:szCs w:val="36"/>
          <w:lang w:val="en-US" w:eastAsia="zh-CN"/>
        </w:rPr>
        <w:t>湖北医药学院2025年成人学位外语线上报名指南</w:t>
      </w:r>
    </w:p>
    <w:p w14:paraId="0CFFE774">
      <w:pPr>
        <w:jc w:val="both"/>
        <w:rPr>
          <w:rFonts w:hint="eastAsia"/>
          <w:b/>
          <w:bCs/>
          <w:sz w:val="36"/>
          <w:szCs w:val="36"/>
          <w:lang w:val="en-US" w:eastAsia="zh-CN"/>
        </w:rPr>
      </w:pPr>
    </w:p>
    <w:p w14:paraId="7BAA71C8">
      <w:pPr>
        <w:numPr>
          <w:ilvl w:val="0"/>
          <w:numId w:val="0"/>
        </w:numPr>
        <w:jc w:val="both"/>
        <w:rPr>
          <w:rFonts w:hint="eastAsia"/>
          <w:b/>
          <w:bCs/>
          <w:color w:val="0070C0"/>
          <w:sz w:val="44"/>
          <w:szCs w:val="44"/>
          <w:u w:val="single"/>
          <w:lang w:val="en-US" w:eastAsia="zh-CN"/>
        </w:rPr>
      </w:pPr>
      <w:r>
        <w:rPr>
          <w:rFonts w:hint="eastAsia"/>
          <w:b/>
          <w:bCs/>
          <w:sz w:val="36"/>
          <w:szCs w:val="36"/>
          <w:lang w:val="en-US" w:eastAsia="zh-CN"/>
        </w:rPr>
        <w:t>报名网址：</w:t>
      </w:r>
      <w:r>
        <w:rPr>
          <w:rFonts w:hint="eastAsia"/>
          <w:b/>
          <w:bCs/>
          <w:color w:val="0070C0"/>
          <w:sz w:val="44"/>
          <w:szCs w:val="44"/>
          <w:u w:val="single"/>
          <w:lang w:val="en-US" w:eastAsia="zh-CN"/>
        </w:rPr>
        <w:fldChar w:fldCharType="begin"/>
      </w:r>
      <w:r>
        <w:rPr>
          <w:rFonts w:hint="eastAsia"/>
          <w:b/>
          <w:bCs/>
          <w:color w:val="0070C0"/>
          <w:sz w:val="44"/>
          <w:szCs w:val="44"/>
          <w:u w:val="single"/>
          <w:lang w:val="en-US" w:eastAsia="zh-CN"/>
        </w:rPr>
        <w:instrText xml:space="preserve"> HYPERLINK "http://www.qingshuxuetang.com" </w:instrText>
      </w:r>
      <w:r>
        <w:rPr>
          <w:rFonts w:hint="eastAsia"/>
          <w:b/>
          <w:bCs/>
          <w:color w:val="0070C0"/>
          <w:sz w:val="44"/>
          <w:szCs w:val="44"/>
          <w:u w:val="single"/>
          <w:lang w:val="en-US" w:eastAsia="zh-CN"/>
        </w:rPr>
        <w:fldChar w:fldCharType="separate"/>
      </w:r>
      <w:r>
        <w:rPr>
          <w:rStyle w:val="4"/>
          <w:rFonts w:hint="eastAsia"/>
          <w:b/>
          <w:bCs/>
          <w:sz w:val="44"/>
          <w:szCs w:val="44"/>
          <w:lang w:val="en-US" w:eastAsia="zh-CN"/>
        </w:rPr>
        <w:t>www.qingshuxuetang.com</w:t>
      </w:r>
      <w:r>
        <w:rPr>
          <w:rFonts w:hint="eastAsia"/>
          <w:b/>
          <w:bCs/>
          <w:color w:val="0070C0"/>
          <w:sz w:val="44"/>
          <w:szCs w:val="44"/>
          <w:u w:val="single"/>
          <w:lang w:val="en-US" w:eastAsia="zh-CN"/>
        </w:rPr>
        <w:fldChar w:fldCharType="end"/>
      </w:r>
    </w:p>
    <w:p w14:paraId="72EDB1BB">
      <w:pPr>
        <w:numPr>
          <w:ilvl w:val="0"/>
          <w:numId w:val="0"/>
        </w:numPr>
        <w:jc w:val="both"/>
        <w:rPr>
          <w:rFonts w:hint="default"/>
          <w:b/>
          <w:bCs/>
          <w:color w:val="0070C0"/>
          <w:sz w:val="30"/>
          <w:szCs w:val="30"/>
          <w:u w:val="none"/>
          <w:lang w:val="en-US" w:eastAsia="zh-CN"/>
        </w:rPr>
      </w:pPr>
    </w:p>
    <w:p w14:paraId="51269F39">
      <w:pPr>
        <w:numPr>
          <w:ilvl w:val="0"/>
          <w:numId w:val="0"/>
        </w:numPr>
        <w:jc w:val="both"/>
        <w:rPr>
          <w:rFonts w:hint="eastAsia"/>
          <w:b/>
          <w:bCs/>
          <w:sz w:val="36"/>
          <w:szCs w:val="36"/>
          <w:lang w:val="en-US" w:eastAsia="zh-CN"/>
        </w:rPr>
      </w:pPr>
      <w:r>
        <w:rPr>
          <w:rFonts w:hint="eastAsia"/>
          <w:b/>
          <w:bCs/>
          <w:sz w:val="36"/>
          <w:szCs w:val="36"/>
          <w:highlight w:val="red"/>
          <w:lang w:val="en-US" w:eastAsia="zh-CN"/>
        </w:rPr>
        <w:t>成考生</w:t>
      </w:r>
      <w:r>
        <w:rPr>
          <w:rFonts w:hint="eastAsia"/>
          <w:b/>
          <w:bCs/>
          <w:sz w:val="36"/>
          <w:szCs w:val="36"/>
          <w:lang w:val="en-US" w:eastAsia="zh-CN"/>
        </w:rPr>
        <w:t>登录：</w:t>
      </w:r>
      <w:r>
        <w:rPr>
          <w:rFonts w:hint="eastAsia"/>
          <w:b/>
          <w:bCs/>
          <w:sz w:val="36"/>
          <w:szCs w:val="36"/>
          <w:highlight w:val="yellow"/>
          <w:lang w:val="en-US" w:eastAsia="zh-CN"/>
        </w:rPr>
        <w:t>电脑</w:t>
      </w:r>
      <w:r>
        <w:rPr>
          <w:rFonts w:hint="eastAsia"/>
          <w:b/>
          <w:bCs/>
          <w:sz w:val="36"/>
          <w:szCs w:val="36"/>
          <w:lang w:val="en-US" w:eastAsia="zh-CN"/>
        </w:rPr>
        <w:t>登录青书平台</w:t>
      </w:r>
    </w:p>
    <w:p w14:paraId="5F234882">
      <w:pPr>
        <w:numPr>
          <w:ilvl w:val="0"/>
          <w:numId w:val="0"/>
        </w:numPr>
        <w:jc w:val="both"/>
        <w:rPr>
          <w:rFonts w:hint="default"/>
          <w:b/>
          <w:bCs/>
          <w:sz w:val="36"/>
          <w:szCs w:val="36"/>
          <w:highlight w:val="yellow"/>
          <w:lang w:val="en-US" w:eastAsia="zh-CN"/>
        </w:rPr>
      </w:pPr>
      <w:r>
        <w:rPr>
          <w:rFonts w:hint="eastAsia"/>
          <w:b/>
          <w:bCs/>
          <w:sz w:val="36"/>
          <w:szCs w:val="36"/>
          <w:lang w:val="en-US" w:eastAsia="zh-CN"/>
        </w:rPr>
        <w:t>（</w:t>
      </w:r>
      <w:r>
        <w:rPr>
          <w:rFonts w:hint="eastAsia"/>
          <w:b/>
          <w:bCs/>
          <w:color w:val="00B050"/>
          <w:sz w:val="36"/>
          <w:szCs w:val="36"/>
          <w:lang w:val="en-US" w:eastAsia="zh-CN"/>
        </w:rPr>
        <w:t>账号：hbyyxy+学号，密码：自己平时登录青书的密码</w:t>
      </w:r>
      <w:r>
        <w:rPr>
          <w:rFonts w:hint="eastAsia"/>
          <w:b/>
          <w:bCs/>
          <w:sz w:val="36"/>
          <w:szCs w:val="36"/>
          <w:lang w:val="en-US" w:eastAsia="zh-CN"/>
        </w:rPr>
        <w:t>），</w:t>
      </w:r>
      <w:r>
        <w:rPr>
          <w:rFonts w:hint="eastAsia"/>
          <w:b/>
          <w:bCs/>
          <w:sz w:val="36"/>
          <w:szCs w:val="36"/>
          <w:highlight w:val="yellow"/>
          <w:lang w:val="en-US" w:eastAsia="zh-CN"/>
        </w:rPr>
        <w:t>密码忘记的联系青书邓老师重置密码,如图所示：</w:t>
      </w:r>
    </w:p>
    <w:p w14:paraId="4E6CB498">
      <w:pPr>
        <w:numPr>
          <w:ilvl w:val="0"/>
          <w:numId w:val="0"/>
        </w:numPr>
        <w:jc w:val="both"/>
      </w:pPr>
      <w:r>
        <w:drawing>
          <wp:inline distT="0" distB="0" distL="114300" distR="114300">
            <wp:extent cx="5274310" cy="4769485"/>
            <wp:effectExtent l="0" t="0" r="889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4769485"/>
                    </a:xfrm>
                    <a:prstGeom prst="rect">
                      <a:avLst/>
                    </a:prstGeom>
                    <a:noFill/>
                    <a:ln>
                      <a:noFill/>
                    </a:ln>
                  </pic:spPr>
                </pic:pic>
              </a:graphicData>
            </a:graphic>
          </wp:inline>
        </w:drawing>
      </w:r>
    </w:p>
    <w:p w14:paraId="2D9FFF91">
      <w:pPr>
        <w:numPr>
          <w:ilvl w:val="0"/>
          <w:numId w:val="0"/>
        </w:numPr>
        <w:jc w:val="both"/>
      </w:pPr>
    </w:p>
    <w:p w14:paraId="13CAAF76">
      <w:pPr>
        <w:numPr>
          <w:ilvl w:val="0"/>
          <w:numId w:val="0"/>
        </w:numPr>
        <w:jc w:val="both"/>
      </w:pPr>
    </w:p>
    <w:p w14:paraId="357FD1CD">
      <w:pPr>
        <w:numPr>
          <w:ilvl w:val="0"/>
          <w:numId w:val="0"/>
        </w:numPr>
        <w:jc w:val="both"/>
      </w:pPr>
    </w:p>
    <w:p w14:paraId="7298C072">
      <w:pPr>
        <w:numPr>
          <w:ilvl w:val="0"/>
          <w:numId w:val="0"/>
        </w:numPr>
        <w:jc w:val="both"/>
        <w:rPr>
          <w:rFonts w:hint="eastAsia"/>
          <w:sz w:val="32"/>
          <w:szCs w:val="32"/>
          <w:lang w:val="en-US" w:eastAsia="zh-CN"/>
        </w:rPr>
      </w:pPr>
    </w:p>
    <w:p w14:paraId="153E9FD3">
      <w:pPr>
        <w:numPr>
          <w:ilvl w:val="0"/>
          <w:numId w:val="0"/>
        </w:numPr>
        <w:jc w:val="both"/>
        <w:rPr>
          <w:rFonts w:hint="default"/>
          <w:sz w:val="32"/>
          <w:szCs w:val="32"/>
          <w:lang w:val="en-US" w:eastAsia="zh-CN"/>
        </w:rPr>
      </w:pPr>
      <w:r>
        <w:rPr>
          <w:rFonts w:hint="eastAsia"/>
          <w:sz w:val="32"/>
          <w:szCs w:val="32"/>
          <w:lang w:val="en-US" w:eastAsia="zh-CN"/>
        </w:rPr>
        <w:t>电脑登录后，登录进入青书平台，点击</w:t>
      </w:r>
      <w:r>
        <w:rPr>
          <w:rFonts w:hint="eastAsia"/>
          <w:sz w:val="32"/>
          <w:szCs w:val="32"/>
          <w:highlight w:val="yellow"/>
          <w:lang w:val="en-US" w:eastAsia="zh-CN"/>
        </w:rPr>
        <w:t>“考试平台”</w:t>
      </w:r>
      <w:r>
        <w:rPr>
          <w:rFonts w:hint="eastAsia"/>
          <w:sz w:val="32"/>
          <w:szCs w:val="32"/>
          <w:lang w:val="en-US" w:eastAsia="zh-CN"/>
        </w:rPr>
        <w:t>四个字，然后点击下方的“湖北医药学院”，如图所示：</w:t>
      </w:r>
    </w:p>
    <w:p w14:paraId="5C323DA2">
      <w:pPr>
        <w:numPr>
          <w:ilvl w:val="0"/>
          <w:numId w:val="0"/>
        </w:numPr>
        <w:jc w:val="both"/>
        <w:rPr>
          <w:rFonts w:hint="default"/>
          <w:lang w:val="en-US" w:eastAsia="zh-CN"/>
        </w:rPr>
      </w:pPr>
      <w:r>
        <w:rPr>
          <w:rFonts w:hint="default"/>
          <w:lang w:val="en-US" w:eastAsia="zh-CN"/>
        </w:rPr>
        <w:drawing>
          <wp:inline distT="0" distB="0" distL="114300" distR="114300">
            <wp:extent cx="5267960" cy="2527935"/>
            <wp:effectExtent l="0" t="0" r="2540" b="12065"/>
            <wp:docPr id="3" name="图片 3" descr="b25b18f056913a5985275837c895f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25b18f056913a5985275837c895f1a"/>
                    <pic:cNvPicPr>
                      <a:picLocks noChangeAspect="1"/>
                    </pic:cNvPicPr>
                  </pic:nvPicPr>
                  <pic:blipFill>
                    <a:blip r:embed="rId5"/>
                    <a:stretch>
                      <a:fillRect/>
                    </a:stretch>
                  </pic:blipFill>
                  <pic:spPr>
                    <a:xfrm>
                      <a:off x="0" y="0"/>
                      <a:ext cx="5267960" cy="2527935"/>
                    </a:xfrm>
                    <a:prstGeom prst="rect">
                      <a:avLst/>
                    </a:prstGeom>
                  </pic:spPr>
                </pic:pic>
              </a:graphicData>
            </a:graphic>
          </wp:inline>
        </w:drawing>
      </w:r>
    </w:p>
    <w:p w14:paraId="72487B57">
      <w:pPr>
        <w:numPr>
          <w:ilvl w:val="0"/>
          <w:numId w:val="0"/>
        </w:numPr>
        <w:jc w:val="both"/>
        <w:rPr>
          <w:rFonts w:hint="default"/>
          <w:lang w:val="en-US" w:eastAsia="zh-CN"/>
        </w:rPr>
      </w:pPr>
    </w:p>
    <w:p w14:paraId="6BD3E804">
      <w:pPr>
        <w:numPr>
          <w:ilvl w:val="0"/>
          <w:numId w:val="0"/>
        </w:numPr>
        <w:jc w:val="both"/>
        <w:rPr>
          <w:rFonts w:hint="eastAsia"/>
          <w:sz w:val="32"/>
          <w:szCs w:val="32"/>
          <w:lang w:val="en-US" w:eastAsia="zh-CN"/>
        </w:rPr>
      </w:pPr>
      <w:r>
        <w:rPr>
          <w:rFonts w:hint="eastAsia"/>
          <w:sz w:val="32"/>
          <w:szCs w:val="32"/>
          <w:lang w:val="en-US" w:eastAsia="zh-CN"/>
        </w:rPr>
        <w:t>进入后；点击</w:t>
      </w:r>
      <w:r>
        <w:rPr>
          <w:rFonts w:hint="eastAsia"/>
          <w:sz w:val="32"/>
          <w:szCs w:val="32"/>
          <w:highlight w:val="yellow"/>
          <w:lang w:val="en-US" w:eastAsia="zh-CN"/>
        </w:rPr>
        <w:t>“报名缴费”</w:t>
      </w:r>
      <w:r>
        <w:rPr>
          <w:rFonts w:hint="eastAsia"/>
          <w:sz w:val="32"/>
          <w:szCs w:val="32"/>
          <w:lang w:val="en-US" w:eastAsia="zh-CN"/>
        </w:rPr>
        <w:t>，如图所示：</w:t>
      </w:r>
    </w:p>
    <w:p w14:paraId="294BE603">
      <w:pPr>
        <w:numPr>
          <w:ilvl w:val="0"/>
          <w:numId w:val="0"/>
        </w:numPr>
        <w:jc w:val="both"/>
        <w:rPr>
          <w:rFonts w:hint="default"/>
          <w:lang w:val="en-US" w:eastAsia="zh-CN"/>
        </w:rPr>
      </w:pPr>
      <w:r>
        <w:rPr>
          <w:rFonts w:hint="default"/>
          <w:lang w:val="en-US" w:eastAsia="zh-CN"/>
        </w:rPr>
        <w:drawing>
          <wp:inline distT="0" distB="0" distL="114300" distR="114300">
            <wp:extent cx="5273040" cy="2092325"/>
            <wp:effectExtent l="0" t="0" r="10160" b="3175"/>
            <wp:docPr id="4" name="图片 4" descr="60a6f1be59f600de9ccea534b552b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a6f1be59f600de9ccea534b552ba7"/>
                    <pic:cNvPicPr>
                      <a:picLocks noChangeAspect="1"/>
                    </pic:cNvPicPr>
                  </pic:nvPicPr>
                  <pic:blipFill>
                    <a:blip r:embed="rId6"/>
                    <a:stretch>
                      <a:fillRect/>
                    </a:stretch>
                  </pic:blipFill>
                  <pic:spPr>
                    <a:xfrm>
                      <a:off x="0" y="0"/>
                      <a:ext cx="5273040" cy="2092325"/>
                    </a:xfrm>
                    <a:prstGeom prst="rect">
                      <a:avLst/>
                    </a:prstGeom>
                  </pic:spPr>
                </pic:pic>
              </a:graphicData>
            </a:graphic>
          </wp:inline>
        </w:drawing>
      </w:r>
    </w:p>
    <w:p w14:paraId="7F0C868B">
      <w:pPr>
        <w:numPr>
          <w:ilvl w:val="0"/>
          <w:numId w:val="0"/>
        </w:numPr>
        <w:jc w:val="both"/>
        <w:rPr>
          <w:rFonts w:hint="default"/>
          <w:lang w:val="en-US" w:eastAsia="zh-CN"/>
        </w:rPr>
      </w:pPr>
    </w:p>
    <w:p w14:paraId="7BDBA563">
      <w:pPr>
        <w:numPr>
          <w:ilvl w:val="0"/>
          <w:numId w:val="0"/>
        </w:numPr>
        <w:jc w:val="both"/>
        <w:rPr>
          <w:rFonts w:hint="eastAsia"/>
          <w:sz w:val="32"/>
          <w:szCs w:val="32"/>
          <w:lang w:val="en-US" w:eastAsia="zh-CN"/>
        </w:rPr>
      </w:pPr>
      <w:r>
        <w:rPr>
          <w:rFonts w:hint="eastAsia"/>
          <w:sz w:val="32"/>
          <w:szCs w:val="32"/>
          <w:lang w:val="en-US" w:eastAsia="zh-CN"/>
        </w:rPr>
        <w:t>点击</w:t>
      </w:r>
      <w:r>
        <w:rPr>
          <w:rFonts w:hint="eastAsia"/>
          <w:sz w:val="32"/>
          <w:szCs w:val="32"/>
          <w:highlight w:val="yellow"/>
          <w:lang w:val="en-US" w:eastAsia="zh-CN"/>
        </w:rPr>
        <w:t>“报名”</w:t>
      </w:r>
      <w:r>
        <w:rPr>
          <w:rFonts w:hint="eastAsia"/>
          <w:sz w:val="32"/>
          <w:szCs w:val="32"/>
          <w:lang w:val="en-US" w:eastAsia="zh-CN"/>
        </w:rPr>
        <w:t>，如图所示：</w:t>
      </w:r>
    </w:p>
    <w:p w14:paraId="753A0023">
      <w:pPr>
        <w:numPr>
          <w:ilvl w:val="0"/>
          <w:numId w:val="0"/>
        </w:numPr>
        <w:jc w:val="both"/>
        <w:rPr>
          <w:rFonts w:hint="default"/>
          <w:sz w:val="32"/>
          <w:szCs w:val="32"/>
          <w:lang w:val="en-US" w:eastAsia="zh-CN"/>
        </w:rPr>
      </w:pPr>
      <w:r>
        <w:rPr>
          <w:rFonts w:hint="default"/>
          <w:sz w:val="32"/>
          <w:szCs w:val="32"/>
          <w:lang w:val="en-US" w:eastAsia="zh-CN"/>
        </w:rPr>
        <w:drawing>
          <wp:inline distT="0" distB="0" distL="114300" distR="114300">
            <wp:extent cx="5269230" cy="1605280"/>
            <wp:effectExtent l="0" t="0" r="1270" b="7620"/>
            <wp:docPr id="5" name="图片 5" descr="c7753d00ec096610e640db3a8a177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7753d00ec096610e640db3a8a1774d"/>
                    <pic:cNvPicPr>
                      <a:picLocks noChangeAspect="1"/>
                    </pic:cNvPicPr>
                  </pic:nvPicPr>
                  <pic:blipFill>
                    <a:blip r:embed="rId7"/>
                    <a:stretch>
                      <a:fillRect/>
                    </a:stretch>
                  </pic:blipFill>
                  <pic:spPr>
                    <a:xfrm>
                      <a:off x="0" y="0"/>
                      <a:ext cx="5269230" cy="1605280"/>
                    </a:xfrm>
                    <a:prstGeom prst="rect">
                      <a:avLst/>
                    </a:prstGeom>
                  </pic:spPr>
                </pic:pic>
              </a:graphicData>
            </a:graphic>
          </wp:inline>
        </w:drawing>
      </w:r>
    </w:p>
    <w:p w14:paraId="36102F68">
      <w:pPr>
        <w:numPr>
          <w:ilvl w:val="0"/>
          <w:numId w:val="0"/>
        </w:numPr>
        <w:jc w:val="both"/>
        <w:rPr>
          <w:rFonts w:hint="eastAsia"/>
          <w:sz w:val="32"/>
          <w:szCs w:val="32"/>
          <w:lang w:val="en-US" w:eastAsia="zh-CN"/>
        </w:rPr>
      </w:pPr>
    </w:p>
    <w:p w14:paraId="3F4D1521">
      <w:pPr>
        <w:numPr>
          <w:ilvl w:val="0"/>
          <w:numId w:val="0"/>
        </w:numPr>
        <w:jc w:val="both"/>
        <w:rPr>
          <w:rFonts w:hint="eastAsia"/>
          <w:sz w:val="32"/>
          <w:szCs w:val="32"/>
          <w:lang w:val="en-US" w:eastAsia="zh-CN"/>
        </w:rPr>
      </w:pPr>
      <w:r>
        <w:rPr>
          <w:rFonts w:hint="eastAsia"/>
          <w:sz w:val="32"/>
          <w:szCs w:val="32"/>
          <w:lang w:val="en-US" w:eastAsia="zh-CN"/>
        </w:rPr>
        <w:t>以下是填写报名信息：根据图片进行一步步操作，如图所示：</w:t>
      </w:r>
    </w:p>
    <w:p w14:paraId="042C3F13">
      <w:pPr>
        <w:numPr>
          <w:ilvl w:val="0"/>
          <w:numId w:val="0"/>
        </w:numPr>
        <w:jc w:val="both"/>
        <w:rPr>
          <w:rFonts w:hint="default"/>
          <w:sz w:val="32"/>
          <w:szCs w:val="32"/>
          <w:lang w:val="en-US" w:eastAsia="zh-CN"/>
        </w:rPr>
      </w:pPr>
      <w:r>
        <w:rPr>
          <w:rFonts w:hint="default"/>
          <w:sz w:val="32"/>
          <w:szCs w:val="32"/>
          <w:lang w:val="en-US" w:eastAsia="zh-CN"/>
        </w:rPr>
        <w:drawing>
          <wp:inline distT="0" distB="0" distL="114300" distR="114300">
            <wp:extent cx="5272405" cy="2914650"/>
            <wp:effectExtent l="0" t="0" r="10795" b="6350"/>
            <wp:docPr id="6" name="图片 6" descr="f6f82c42fde631da9cb26d7554f6f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6f82c42fde631da9cb26d7554f6fbb"/>
                    <pic:cNvPicPr>
                      <a:picLocks noChangeAspect="1"/>
                    </pic:cNvPicPr>
                  </pic:nvPicPr>
                  <pic:blipFill>
                    <a:blip r:embed="rId8"/>
                    <a:stretch>
                      <a:fillRect/>
                    </a:stretch>
                  </pic:blipFill>
                  <pic:spPr>
                    <a:xfrm>
                      <a:off x="0" y="0"/>
                      <a:ext cx="5272405" cy="2914650"/>
                    </a:xfrm>
                    <a:prstGeom prst="rect">
                      <a:avLst/>
                    </a:prstGeom>
                  </pic:spPr>
                </pic:pic>
              </a:graphicData>
            </a:graphic>
          </wp:inline>
        </w:drawing>
      </w:r>
    </w:p>
    <w:p w14:paraId="2015976A">
      <w:pPr>
        <w:numPr>
          <w:ilvl w:val="0"/>
          <w:numId w:val="0"/>
        </w:numPr>
        <w:jc w:val="both"/>
        <w:rPr>
          <w:rFonts w:hint="default"/>
          <w:sz w:val="32"/>
          <w:szCs w:val="32"/>
          <w:lang w:val="en-US" w:eastAsia="zh-CN"/>
        </w:rPr>
      </w:pPr>
    </w:p>
    <w:p w14:paraId="064EE523">
      <w:pPr>
        <w:numPr>
          <w:ilvl w:val="0"/>
          <w:numId w:val="0"/>
        </w:numPr>
        <w:jc w:val="both"/>
        <w:rPr>
          <w:rFonts w:hint="default"/>
          <w:sz w:val="32"/>
          <w:szCs w:val="32"/>
          <w:lang w:val="en-US" w:eastAsia="zh-CN"/>
        </w:rPr>
      </w:pPr>
    </w:p>
    <w:p w14:paraId="189628EA">
      <w:pPr>
        <w:numPr>
          <w:ilvl w:val="0"/>
          <w:numId w:val="0"/>
        </w:numPr>
        <w:jc w:val="both"/>
        <w:rPr>
          <w:rFonts w:hint="default"/>
          <w:sz w:val="32"/>
          <w:szCs w:val="32"/>
          <w:lang w:val="en-US" w:eastAsia="zh-CN"/>
        </w:rPr>
      </w:pPr>
      <w:r>
        <w:rPr>
          <w:rFonts w:hint="default"/>
          <w:sz w:val="32"/>
          <w:szCs w:val="32"/>
          <w:lang w:val="en-US" w:eastAsia="zh-CN"/>
        </w:rPr>
        <w:drawing>
          <wp:inline distT="0" distB="0" distL="114300" distR="114300">
            <wp:extent cx="5270500" cy="2534920"/>
            <wp:effectExtent l="0" t="0" r="6350" b="17780"/>
            <wp:docPr id="7" name="图片 7" descr="634ba500a17b37338c9065dfc048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34ba500a17b37338c9065dfc0481b8"/>
                    <pic:cNvPicPr>
                      <a:picLocks noChangeAspect="1"/>
                    </pic:cNvPicPr>
                  </pic:nvPicPr>
                  <pic:blipFill>
                    <a:blip r:embed="rId9"/>
                    <a:stretch>
                      <a:fillRect/>
                    </a:stretch>
                  </pic:blipFill>
                  <pic:spPr>
                    <a:xfrm>
                      <a:off x="0" y="0"/>
                      <a:ext cx="5270500" cy="2534920"/>
                    </a:xfrm>
                    <a:prstGeom prst="rect">
                      <a:avLst/>
                    </a:prstGeom>
                  </pic:spPr>
                </pic:pic>
              </a:graphicData>
            </a:graphic>
          </wp:inline>
        </w:drawing>
      </w:r>
    </w:p>
    <w:p w14:paraId="726D27B0">
      <w:pPr>
        <w:numPr>
          <w:ilvl w:val="0"/>
          <w:numId w:val="0"/>
        </w:numPr>
        <w:jc w:val="both"/>
        <w:rPr>
          <w:rFonts w:hint="default"/>
          <w:sz w:val="32"/>
          <w:szCs w:val="32"/>
          <w:lang w:val="en-US" w:eastAsia="zh-CN"/>
        </w:rPr>
      </w:pPr>
    </w:p>
    <w:p w14:paraId="39B0B230">
      <w:pPr>
        <w:numPr>
          <w:ilvl w:val="0"/>
          <w:numId w:val="0"/>
        </w:numPr>
        <w:jc w:val="both"/>
        <w:rPr>
          <w:rFonts w:hint="default"/>
          <w:sz w:val="32"/>
          <w:szCs w:val="32"/>
          <w:lang w:val="en-US" w:eastAsia="zh-CN"/>
        </w:rPr>
      </w:pPr>
    </w:p>
    <w:p w14:paraId="524C9B7A">
      <w:pPr>
        <w:numPr>
          <w:ilvl w:val="0"/>
          <w:numId w:val="0"/>
        </w:numPr>
        <w:jc w:val="both"/>
        <w:rPr>
          <w:rFonts w:hint="default"/>
          <w:sz w:val="32"/>
          <w:szCs w:val="32"/>
          <w:lang w:val="en-US" w:eastAsia="zh-CN"/>
        </w:rPr>
      </w:pPr>
    </w:p>
    <w:p w14:paraId="4E0A0C5A">
      <w:pPr>
        <w:numPr>
          <w:ilvl w:val="0"/>
          <w:numId w:val="0"/>
        </w:numPr>
        <w:jc w:val="both"/>
        <w:rPr>
          <w:rFonts w:hint="default"/>
          <w:sz w:val="32"/>
          <w:szCs w:val="32"/>
          <w:lang w:val="en-US" w:eastAsia="zh-CN"/>
        </w:rPr>
      </w:pPr>
    </w:p>
    <w:p w14:paraId="7BB719CD">
      <w:pPr>
        <w:numPr>
          <w:ilvl w:val="0"/>
          <w:numId w:val="0"/>
        </w:numPr>
        <w:jc w:val="both"/>
        <w:rPr>
          <w:rFonts w:hint="default"/>
          <w:sz w:val="32"/>
          <w:szCs w:val="32"/>
          <w:lang w:val="en-US" w:eastAsia="zh-CN"/>
        </w:rPr>
      </w:pPr>
    </w:p>
    <w:p w14:paraId="07632165">
      <w:pPr>
        <w:numPr>
          <w:ilvl w:val="0"/>
          <w:numId w:val="0"/>
        </w:numPr>
        <w:jc w:val="both"/>
        <w:rPr>
          <w:rFonts w:hint="default"/>
          <w:sz w:val="32"/>
          <w:szCs w:val="32"/>
          <w:lang w:val="en-US" w:eastAsia="zh-CN"/>
        </w:rPr>
      </w:pPr>
      <w:r>
        <w:rPr>
          <w:rFonts w:hint="default"/>
          <w:sz w:val="32"/>
          <w:szCs w:val="32"/>
          <w:lang w:val="en-US" w:eastAsia="zh-CN"/>
        </w:rPr>
        <w:drawing>
          <wp:inline distT="0" distB="0" distL="114300" distR="114300">
            <wp:extent cx="4724400" cy="3257550"/>
            <wp:effectExtent l="0" t="0" r="0" b="6350"/>
            <wp:docPr id="9" name="图片 9" descr="29e99ba6efe5e1aa26dfbb0021ee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e99ba6efe5e1aa26dfbb0021eef50"/>
                    <pic:cNvPicPr>
                      <a:picLocks noChangeAspect="1"/>
                    </pic:cNvPicPr>
                  </pic:nvPicPr>
                  <pic:blipFill>
                    <a:blip r:embed="rId10"/>
                    <a:stretch>
                      <a:fillRect/>
                    </a:stretch>
                  </pic:blipFill>
                  <pic:spPr>
                    <a:xfrm>
                      <a:off x="0" y="0"/>
                      <a:ext cx="4724400" cy="3257550"/>
                    </a:xfrm>
                    <a:prstGeom prst="rect">
                      <a:avLst/>
                    </a:prstGeom>
                  </pic:spPr>
                </pic:pic>
              </a:graphicData>
            </a:graphic>
          </wp:inline>
        </w:drawing>
      </w:r>
    </w:p>
    <w:p w14:paraId="01D49918">
      <w:pPr>
        <w:numPr>
          <w:ilvl w:val="0"/>
          <w:numId w:val="0"/>
        </w:numPr>
        <w:jc w:val="both"/>
        <w:rPr>
          <w:rFonts w:hint="default"/>
          <w:sz w:val="32"/>
          <w:szCs w:val="32"/>
          <w:lang w:val="en-US" w:eastAsia="zh-CN"/>
        </w:rPr>
      </w:pPr>
    </w:p>
    <w:p w14:paraId="0BC0D5E5">
      <w:pPr>
        <w:numPr>
          <w:ilvl w:val="0"/>
          <w:numId w:val="0"/>
        </w:numPr>
        <w:jc w:val="both"/>
        <w:rPr>
          <w:rFonts w:hint="default"/>
          <w:sz w:val="32"/>
          <w:szCs w:val="32"/>
          <w:lang w:val="en-US" w:eastAsia="zh-CN"/>
        </w:rPr>
      </w:pPr>
      <w:r>
        <w:rPr>
          <w:rFonts w:hint="default"/>
          <w:sz w:val="32"/>
          <w:szCs w:val="32"/>
          <w:lang w:val="en-US" w:eastAsia="zh-CN"/>
        </w:rPr>
        <w:drawing>
          <wp:inline distT="0" distB="0" distL="114300" distR="114300">
            <wp:extent cx="5267960" cy="2365375"/>
            <wp:effectExtent l="0" t="0" r="2540" b="9525"/>
            <wp:docPr id="10" name="图片 10" descr="6a5adf434321f783474a34f4f9c1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a5adf434321f783474a34f4f9c1c42"/>
                    <pic:cNvPicPr>
                      <a:picLocks noChangeAspect="1"/>
                    </pic:cNvPicPr>
                  </pic:nvPicPr>
                  <pic:blipFill>
                    <a:blip r:embed="rId11"/>
                    <a:stretch>
                      <a:fillRect/>
                    </a:stretch>
                  </pic:blipFill>
                  <pic:spPr>
                    <a:xfrm>
                      <a:off x="0" y="0"/>
                      <a:ext cx="5267960" cy="2365375"/>
                    </a:xfrm>
                    <a:prstGeom prst="rect">
                      <a:avLst/>
                    </a:prstGeom>
                  </pic:spPr>
                </pic:pic>
              </a:graphicData>
            </a:graphic>
          </wp:inline>
        </w:drawing>
      </w:r>
    </w:p>
    <w:p w14:paraId="7A08D7B1">
      <w:pPr>
        <w:numPr>
          <w:ilvl w:val="0"/>
          <w:numId w:val="0"/>
        </w:numPr>
        <w:jc w:val="both"/>
        <w:rPr>
          <w:rFonts w:hint="default"/>
          <w:sz w:val="32"/>
          <w:szCs w:val="32"/>
          <w:lang w:val="en-US" w:eastAsia="zh-CN"/>
        </w:rPr>
      </w:pPr>
    </w:p>
    <w:p w14:paraId="5867D2B9">
      <w:pPr>
        <w:numPr>
          <w:ilvl w:val="0"/>
          <w:numId w:val="0"/>
        </w:numPr>
        <w:jc w:val="both"/>
        <w:rPr>
          <w:rFonts w:hint="eastAsia"/>
          <w:sz w:val="32"/>
          <w:szCs w:val="32"/>
          <w:lang w:val="en-US" w:eastAsia="zh-CN"/>
        </w:rPr>
      </w:pPr>
    </w:p>
    <w:p w14:paraId="6F862AA2">
      <w:pPr>
        <w:numPr>
          <w:ilvl w:val="0"/>
          <w:numId w:val="0"/>
        </w:numPr>
        <w:jc w:val="both"/>
        <w:rPr>
          <w:rFonts w:hint="eastAsia"/>
          <w:sz w:val="32"/>
          <w:szCs w:val="32"/>
          <w:lang w:val="en-US" w:eastAsia="zh-CN"/>
        </w:rPr>
      </w:pPr>
    </w:p>
    <w:p w14:paraId="47FD35DE">
      <w:pPr>
        <w:numPr>
          <w:ilvl w:val="0"/>
          <w:numId w:val="0"/>
        </w:numPr>
        <w:jc w:val="both"/>
        <w:rPr>
          <w:rFonts w:hint="eastAsia"/>
          <w:sz w:val="32"/>
          <w:szCs w:val="32"/>
          <w:lang w:val="en-US" w:eastAsia="zh-CN"/>
        </w:rPr>
      </w:pPr>
    </w:p>
    <w:p w14:paraId="36FA795B">
      <w:pPr>
        <w:numPr>
          <w:ilvl w:val="0"/>
          <w:numId w:val="0"/>
        </w:numPr>
        <w:jc w:val="both"/>
        <w:rPr>
          <w:rFonts w:hint="eastAsia"/>
          <w:sz w:val="32"/>
          <w:szCs w:val="32"/>
          <w:lang w:val="en-US" w:eastAsia="zh-CN"/>
        </w:rPr>
      </w:pPr>
    </w:p>
    <w:p w14:paraId="4BC1EC9F">
      <w:pPr>
        <w:numPr>
          <w:ilvl w:val="0"/>
          <w:numId w:val="0"/>
        </w:numPr>
        <w:jc w:val="both"/>
        <w:rPr>
          <w:rFonts w:hint="eastAsia"/>
          <w:sz w:val="32"/>
          <w:szCs w:val="32"/>
          <w:lang w:val="en-US" w:eastAsia="zh-CN"/>
        </w:rPr>
      </w:pPr>
    </w:p>
    <w:p w14:paraId="45EA8758">
      <w:pPr>
        <w:numPr>
          <w:ilvl w:val="0"/>
          <w:numId w:val="0"/>
        </w:numPr>
        <w:jc w:val="both"/>
        <w:rPr>
          <w:rFonts w:hint="eastAsia"/>
          <w:sz w:val="32"/>
          <w:szCs w:val="32"/>
          <w:lang w:val="en-US" w:eastAsia="zh-CN"/>
        </w:rPr>
      </w:pPr>
    </w:p>
    <w:p w14:paraId="139CFDA4">
      <w:pPr>
        <w:numPr>
          <w:ilvl w:val="0"/>
          <w:numId w:val="0"/>
        </w:numPr>
        <w:jc w:val="both"/>
        <w:rPr>
          <w:rFonts w:hint="eastAsia"/>
          <w:sz w:val="32"/>
          <w:szCs w:val="32"/>
          <w:lang w:val="en-US" w:eastAsia="zh-CN"/>
        </w:rPr>
      </w:pPr>
      <w:r>
        <w:rPr>
          <w:rFonts w:hint="eastAsia"/>
          <w:sz w:val="32"/>
          <w:szCs w:val="32"/>
          <w:lang w:val="en-US" w:eastAsia="zh-CN"/>
        </w:rPr>
        <w:t>报名完成后，点击确认，如果显示重新报名或者信息不匹配可以先联系青书邓老师修改身份信息，再次操作直至确认。</w:t>
      </w:r>
    </w:p>
    <w:p w14:paraId="02FA7A5B">
      <w:pPr>
        <w:numPr>
          <w:ilvl w:val="0"/>
          <w:numId w:val="0"/>
        </w:numPr>
        <w:ind w:firstLine="640"/>
        <w:jc w:val="both"/>
        <w:rPr>
          <w:rFonts w:hint="eastAsia"/>
          <w:sz w:val="32"/>
          <w:szCs w:val="32"/>
          <w:lang w:val="en-US" w:eastAsia="zh-CN"/>
        </w:rPr>
      </w:pPr>
      <w:r>
        <w:rPr>
          <w:rFonts w:hint="eastAsia"/>
          <w:sz w:val="32"/>
          <w:szCs w:val="32"/>
          <w:highlight w:val="cyan"/>
          <w:lang w:val="en-US" w:eastAsia="zh-CN"/>
        </w:rPr>
        <w:t>2024年12月23、24日</w:t>
      </w:r>
      <w:r>
        <w:rPr>
          <w:rFonts w:hint="eastAsia"/>
          <w:sz w:val="32"/>
          <w:szCs w:val="32"/>
          <w:lang w:val="en-US" w:eastAsia="zh-CN"/>
        </w:rPr>
        <w:t>学院老师进行审核。</w:t>
      </w:r>
    </w:p>
    <w:p w14:paraId="6D9BFE85">
      <w:pPr>
        <w:numPr>
          <w:ilvl w:val="0"/>
          <w:numId w:val="0"/>
        </w:numPr>
        <w:ind w:firstLine="640"/>
        <w:jc w:val="both"/>
        <w:rPr>
          <w:rFonts w:hint="eastAsia"/>
          <w:sz w:val="32"/>
          <w:szCs w:val="32"/>
          <w:lang w:val="en-US" w:eastAsia="zh-CN"/>
        </w:rPr>
      </w:pPr>
      <w:r>
        <w:rPr>
          <w:rFonts w:hint="eastAsia"/>
          <w:sz w:val="32"/>
          <w:szCs w:val="32"/>
          <w:highlight w:val="cyan"/>
          <w:lang w:val="en-US" w:eastAsia="zh-CN"/>
        </w:rPr>
        <w:t>2024年12月25日</w:t>
      </w:r>
      <w:r>
        <w:rPr>
          <w:rFonts w:hint="eastAsia"/>
          <w:sz w:val="32"/>
          <w:szCs w:val="32"/>
          <w:lang w:val="en-US" w:eastAsia="zh-CN"/>
        </w:rPr>
        <w:t>考生进报名平台查看审核结果（报名信息是否正常显示）。</w:t>
      </w:r>
    </w:p>
    <w:p w14:paraId="639E6329">
      <w:pPr>
        <w:numPr>
          <w:ilvl w:val="0"/>
          <w:numId w:val="0"/>
        </w:numPr>
        <w:ind w:firstLine="640"/>
        <w:jc w:val="both"/>
        <w:rPr>
          <w:rFonts w:hint="eastAsia"/>
          <w:sz w:val="32"/>
          <w:szCs w:val="32"/>
          <w:lang w:val="en-US" w:eastAsia="zh-CN"/>
        </w:rPr>
      </w:pPr>
      <w:r>
        <w:rPr>
          <w:rFonts w:hint="eastAsia"/>
          <w:sz w:val="32"/>
          <w:szCs w:val="32"/>
          <w:highlight w:val="cyan"/>
          <w:lang w:val="en-US" w:eastAsia="zh-CN"/>
        </w:rPr>
        <w:t>2024年12月26-29日</w:t>
      </w:r>
      <w:r>
        <w:rPr>
          <w:rFonts w:hint="eastAsia"/>
          <w:sz w:val="32"/>
          <w:szCs w:val="32"/>
          <w:highlight w:val="none"/>
          <w:lang w:val="en-US" w:eastAsia="zh-CN"/>
        </w:rPr>
        <w:t>在湖北医药学院财务缴费平台进行线上缴</w:t>
      </w:r>
      <w:r>
        <w:rPr>
          <w:rFonts w:hint="eastAsia"/>
          <w:sz w:val="32"/>
          <w:szCs w:val="32"/>
          <w:lang w:val="en-US" w:eastAsia="zh-CN"/>
        </w:rPr>
        <w:t>费（缴费网址26日前公布）。</w:t>
      </w:r>
    </w:p>
    <w:p w14:paraId="68CF0F37">
      <w:pPr>
        <w:numPr>
          <w:ilvl w:val="0"/>
          <w:numId w:val="0"/>
        </w:numPr>
        <w:ind w:firstLine="640"/>
        <w:jc w:val="both"/>
        <w:rPr>
          <w:rFonts w:hint="eastAsia"/>
          <w:sz w:val="32"/>
          <w:szCs w:val="32"/>
          <w:highlight w:val="yellow"/>
          <w:lang w:val="en-US" w:eastAsia="zh-CN"/>
        </w:rPr>
      </w:pPr>
    </w:p>
    <w:p w14:paraId="1D9F7D93">
      <w:pPr>
        <w:numPr>
          <w:ilvl w:val="0"/>
          <w:numId w:val="0"/>
        </w:numPr>
        <w:ind w:firstLine="640"/>
        <w:jc w:val="both"/>
        <w:rPr>
          <w:rFonts w:hint="eastAsia"/>
          <w:sz w:val="32"/>
          <w:szCs w:val="32"/>
          <w:highlight w:val="yellow"/>
          <w:lang w:val="en-US" w:eastAsia="zh-CN"/>
        </w:rPr>
      </w:pPr>
      <w:r>
        <w:rPr>
          <w:rFonts w:hint="eastAsia"/>
          <w:sz w:val="32"/>
          <w:szCs w:val="32"/>
          <w:highlight w:val="yellow"/>
          <w:lang w:val="en-US" w:eastAsia="zh-CN"/>
        </w:rPr>
        <w:t>2025年元旦后考生可登录报名网站查看报名结果。</w:t>
      </w:r>
    </w:p>
    <w:p w14:paraId="6535288A">
      <w:pPr>
        <w:numPr>
          <w:ilvl w:val="0"/>
          <w:numId w:val="0"/>
        </w:numPr>
        <w:jc w:val="both"/>
        <w:rPr>
          <w:rFonts w:hint="eastAsia"/>
          <w:sz w:val="32"/>
          <w:szCs w:val="32"/>
          <w:lang w:val="en-US" w:eastAsia="zh-CN"/>
        </w:rPr>
      </w:pPr>
      <w:r>
        <w:rPr>
          <w:rFonts w:hint="default"/>
          <w:sz w:val="32"/>
          <w:szCs w:val="32"/>
          <w:lang w:val="en-US" w:eastAsia="zh-CN"/>
        </w:rPr>
        <w:drawing>
          <wp:anchor distT="0" distB="0" distL="114300" distR="114300" simplePos="0" relativeHeight="251659264" behindDoc="1" locked="0" layoutInCell="1" allowOverlap="1">
            <wp:simplePos x="0" y="0"/>
            <wp:positionH relativeFrom="column">
              <wp:posOffset>-125095</wp:posOffset>
            </wp:positionH>
            <wp:positionV relativeFrom="paragraph">
              <wp:posOffset>901700</wp:posOffset>
            </wp:positionV>
            <wp:extent cx="3197860" cy="4391025"/>
            <wp:effectExtent l="0" t="0" r="59690" b="9525"/>
            <wp:wrapThrough wrapText="bothSides">
              <wp:wrapPolygon>
                <wp:start x="0" y="0"/>
                <wp:lineTo x="0" y="21553"/>
                <wp:lineTo x="21488" y="21553"/>
                <wp:lineTo x="21488" y="0"/>
                <wp:lineTo x="0" y="0"/>
              </wp:wrapPolygon>
            </wp:wrapThrough>
            <wp:docPr id="13" name="图片 13" descr="b94473241aa93780d1d8e16d1d73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94473241aa93780d1d8e16d1d7322a"/>
                    <pic:cNvPicPr>
                      <a:picLocks noChangeAspect="1"/>
                    </pic:cNvPicPr>
                  </pic:nvPicPr>
                  <pic:blipFill>
                    <a:blip r:embed="rId12"/>
                    <a:stretch>
                      <a:fillRect/>
                    </a:stretch>
                  </pic:blipFill>
                  <pic:spPr>
                    <a:xfrm>
                      <a:off x="0" y="0"/>
                      <a:ext cx="3197860" cy="4391025"/>
                    </a:xfrm>
                    <a:prstGeom prst="rect">
                      <a:avLst/>
                    </a:prstGeom>
                  </pic:spPr>
                </pic:pic>
              </a:graphicData>
            </a:graphic>
          </wp:anchor>
        </w:drawing>
      </w:r>
      <w:r>
        <w:rPr>
          <w:rFonts w:hint="eastAsia"/>
          <w:sz w:val="32"/>
          <w:szCs w:val="32"/>
          <w:lang w:val="en-US" w:eastAsia="zh-CN"/>
        </w:rPr>
        <w:t>如图所示：</w:t>
      </w:r>
    </w:p>
    <w:p w14:paraId="11D554B8">
      <w:pPr>
        <w:numPr>
          <w:ilvl w:val="0"/>
          <w:numId w:val="0"/>
        </w:numPr>
        <w:jc w:val="both"/>
        <w:rPr>
          <w:rFonts w:hint="default"/>
          <w:sz w:val="32"/>
          <w:szCs w:val="32"/>
          <w:lang w:val="en-US" w:eastAsia="zh-CN"/>
        </w:rPr>
      </w:pPr>
    </w:p>
    <w:p w14:paraId="72C0D176">
      <w:pPr>
        <w:numPr>
          <w:ilvl w:val="0"/>
          <w:numId w:val="0"/>
        </w:numPr>
        <w:jc w:val="both"/>
        <w:rPr>
          <w:rFonts w:hint="default"/>
          <w:sz w:val="32"/>
          <w:szCs w:val="32"/>
          <w:lang w:val="en-US" w:eastAsia="zh-CN"/>
        </w:rPr>
      </w:pPr>
    </w:p>
    <w:p w14:paraId="6F312E14">
      <w:pPr>
        <w:numPr>
          <w:ilvl w:val="0"/>
          <w:numId w:val="0"/>
        </w:numPr>
        <w:jc w:val="both"/>
        <w:rPr>
          <w:rFonts w:hint="default"/>
          <w:sz w:val="32"/>
          <w:szCs w:val="32"/>
          <w:lang w:val="en-US" w:eastAsia="zh-CN"/>
        </w:rPr>
      </w:pPr>
    </w:p>
    <w:p w14:paraId="1381CCE1">
      <w:pPr>
        <w:numPr>
          <w:ilvl w:val="0"/>
          <w:numId w:val="0"/>
        </w:numPr>
        <w:jc w:val="both"/>
        <w:rPr>
          <w:rFonts w:hint="default"/>
          <w:sz w:val="32"/>
          <w:szCs w:val="32"/>
          <w:lang w:val="en-US" w:eastAsia="zh-CN"/>
        </w:rPr>
      </w:pPr>
    </w:p>
    <w:p w14:paraId="459870B7">
      <w:pPr>
        <w:numPr>
          <w:ilvl w:val="0"/>
          <w:numId w:val="0"/>
        </w:numPr>
        <w:jc w:val="both"/>
        <w:rPr>
          <w:rFonts w:hint="default"/>
          <w:sz w:val="32"/>
          <w:szCs w:val="32"/>
          <w:lang w:val="en-US" w:eastAsia="zh-CN"/>
        </w:rPr>
      </w:pPr>
    </w:p>
    <w:p w14:paraId="1448B924">
      <w:pPr>
        <w:numPr>
          <w:ilvl w:val="0"/>
          <w:numId w:val="0"/>
        </w:numPr>
        <w:jc w:val="both"/>
        <w:rPr>
          <w:rFonts w:hint="default"/>
          <w:sz w:val="32"/>
          <w:szCs w:val="32"/>
          <w:lang w:val="en-US" w:eastAsia="zh-CN"/>
        </w:rPr>
      </w:pPr>
    </w:p>
    <w:p w14:paraId="2A84A432">
      <w:pPr>
        <w:numPr>
          <w:ilvl w:val="0"/>
          <w:numId w:val="0"/>
        </w:numPr>
        <w:jc w:val="both"/>
        <w:rPr>
          <w:rFonts w:hint="default"/>
          <w:sz w:val="32"/>
          <w:szCs w:val="32"/>
          <w:lang w:val="en-US" w:eastAsia="zh-CN"/>
        </w:rPr>
      </w:pPr>
    </w:p>
    <w:p w14:paraId="48A77E5C">
      <w:pPr>
        <w:numPr>
          <w:ilvl w:val="0"/>
          <w:numId w:val="0"/>
        </w:numPr>
        <w:jc w:val="both"/>
        <w:rPr>
          <w:rFonts w:hint="default"/>
          <w:sz w:val="32"/>
          <w:szCs w:val="32"/>
          <w:lang w:val="en-US" w:eastAsia="zh-CN"/>
        </w:rPr>
      </w:pPr>
    </w:p>
    <w:p w14:paraId="0A1429D9">
      <w:pPr>
        <w:tabs>
          <w:tab w:val="left" w:pos="1177"/>
        </w:tabs>
        <w:bidi w:val="0"/>
        <w:jc w:val="left"/>
        <w:rPr>
          <w:rFonts w:hint="eastAsia"/>
          <w:sz w:val="32"/>
          <w:szCs w:val="32"/>
          <w:lang w:val="en-US" w:eastAsia="zh-CN"/>
        </w:rPr>
      </w:pPr>
    </w:p>
    <w:p w14:paraId="733298B0">
      <w:pPr>
        <w:tabs>
          <w:tab w:val="left" w:pos="1177"/>
        </w:tabs>
        <w:bidi w:val="0"/>
        <w:jc w:val="left"/>
        <w:rPr>
          <w:rFonts w:hint="eastAsia"/>
          <w:sz w:val="32"/>
          <w:szCs w:val="32"/>
          <w:lang w:val="en-US" w:eastAsia="zh-CN"/>
        </w:rPr>
      </w:pPr>
    </w:p>
    <w:p w14:paraId="7553A072">
      <w:pPr>
        <w:tabs>
          <w:tab w:val="left" w:pos="1177"/>
        </w:tabs>
        <w:bidi w:val="0"/>
        <w:jc w:val="left"/>
        <w:rPr>
          <w:rFonts w:hint="eastAsia"/>
          <w:sz w:val="32"/>
          <w:szCs w:val="32"/>
          <w:lang w:val="en-US" w:eastAsia="zh-CN"/>
        </w:rPr>
      </w:pPr>
    </w:p>
    <w:p w14:paraId="11A4DF8F">
      <w:pPr>
        <w:tabs>
          <w:tab w:val="left" w:pos="1177"/>
        </w:tabs>
        <w:bidi w:val="0"/>
        <w:jc w:val="left"/>
        <w:rPr>
          <w:rFonts w:hint="eastAsia"/>
          <w:sz w:val="32"/>
          <w:szCs w:val="32"/>
          <w:lang w:val="en-US" w:eastAsia="zh-CN"/>
        </w:rPr>
      </w:pPr>
    </w:p>
    <w:p w14:paraId="05A8B3FE">
      <w:pPr>
        <w:tabs>
          <w:tab w:val="left" w:pos="1177"/>
        </w:tabs>
        <w:bidi w:val="0"/>
        <w:jc w:val="left"/>
        <w:rPr>
          <w:rFonts w:hint="default"/>
          <w:sz w:val="32"/>
          <w:szCs w:val="32"/>
          <w:lang w:val="en-US" w:eastAsia="zh-CN"/>
        </w:rPr>
      </w:pPr>
      <w:r>
        <w:rPr>
          <w:rFonts w:hint="eastAsia"/>
          <w:sz w:val="32"/>
          <w:szCs w:val="32"/>
          <w:lang w:val="en-US" w:eastAsia="zh-CN"/>
        </w:rPr>
        <w:t>准考证打印流程：进入考试中心平台—考试中心—准考证打印—打印，如图所示：</w:t>
      </w:r>
    </w:p>
    <w:p w14:paraId="2B1797FA">
      <w:pPr>
        <w:tabs>
          <w:tab w:val="left" w:pos="1177"/>
        </w:tabs>
        <w:bidi w:val="0"/>
        <w:jc w:val="left"/>
        <w:rPr>
          <w:rFonts w:hint="eastAsia"/>
          <w:sz w:val="32"/>
          <w:szCs w:val="32"/>
          <w:highlight w:val="yellow"/>
          <w:lang w:val="en-US" w:eastAsia="zh-CN"/>
        </w:rPr>
      </w:pPr>
      <w:r>
        <w:rPr>
          <w:rFonts w:hint="eastAsia"/>
          <w:sz w:val="32"/>
          <w:szCs w:val="32"/>
          <w:lang w:val="en-US" w:eastAsia="zh-CN"/>
        </w:rPr>
        <w:t>注意：</w:t>
      </w:r>
      <w:r>
        <w:rPr>
          <w:rFonts w:hint="eastAsia"/>
          <w:sz w:val="32"/>
          <w:szCs w:val="32"/>
          <w:highlight w:val="yellow"/>
          <w:lang w:val="en-US" w:eastAsia="zh-CN"/>
        </w:rPr>
        <w:t>准考试只能用电脑端打印，手机不支持打印</w:t>
      </w:r>
    </w:p>
    <w:p w14:paraId="66C85A69">
      <w:pPr>
        <w:tabs>
          <w:tab w:val="left" w:pos="1177"/>
        </w:tabs>
        <w:bidi w:val="0"/>
        <w:jc w:val="left"/>
      </w:pPr>
      <w:r>
        <w:drawing>
          <wp:inline distT="0" distB="0" distL="114300" distR="114300">
            <wp:extent cx="5273675" cy="1551940"/>
            <wp:effectExtent l="0" t="0" r="9525" b="10160"/>
            <wp:docPr id="3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pic:cNvPicPr>
                      <a:picLocks noChangeAspect="1"/>
                    </pic:cNvPicPr>
                  </pic:nvPicPr>
                  <pic:blipFill>
                    <a:blip r:embed="rId13"/>
                    <a:stretch>
                      <a:fillRect/>
                    </a:stretch>
                  </pic:blipFill>
                  <pic:spPr>
                    <a:xfrm>
                      <a:off x="0" y="0"/>
                      <a:ext cx="5273675" cy="1551940"/>
                    </a:xfrm>
                    <a:prstGeom prst="rect">
                      <a:avLst/>
                    </a:prstGeom>
                    <a:noFill/>
                    <a:ln>
                      <a:noFill/>
                    </a:ln>
                  </pic:spPr>
                </pic:pic>
              </a:graphicData>
            </a:graphic>
          </wp:inline>
        </w:drawing>
      </w:r>
    </w:p>
    <w:p w14:paraId="792F4BEF">
      <w:pPr>
        <w:tabs>
          <w:tab w:val="left" w:pos="1177"/>
        </w:tabs>
        <w:bidi w:val="0"/>
        <w:jc w:val="left"/>
        <w:rPr>
          <w:rFonts w:hint="eastAsia"/>
          <w:sz w:val="36"/>
          <w:szCs w:val="36"/>
          <w:lang w:val="en-US" w:eastAsia="zh-CN"/>
        </w:rPr>
      </w:pPr>
    </w:p>
    <w:p w14:paraId="408F9CBF">
      <w:pPr>
        <w:tabs>
          <w:tab w:val="left" w:pos="1177"/>
        </w:tabs>
        <w:bidi w:val="0"/>
        <w:jc w:val="left"/>
        <w:rPr>
          <w:rFonts w:hint="eastAsia"/>
          <w:sz w:val="36"/>
          <w:szCs w:val="36"/>
          <w:lang w:val="en-US" w:eastAsia="zh-CN"/>
        </w:rPr>
      </w:pPr>
      <w:bookmarkStart w:id="0" w:name="_GoBack"/>
      <w:bookmarkEnd w:id="0"/>
      <w:r>
        <w:rPr>
          <w:rFonts w:hint="eastAsia"/>
          <w:sz w:val="36"/>
          <w:szCs w:val="36"/>
          <w:lang w:val="en-US" w:eastAsia="zh-CN"/>
        </w:rPr>
        <w:t>问题：</w:t>
      </w:r>
    </w:p>
    <w:p w14:paraId="755D59CE">
      <w:pPr>
        <w:tabs>
          <w:tab w:val="left" w:pos="1177"/>
        </w:tabs>
        <w:bidi w:val="0"/>
        <w:jc w:val="left"/>
        <w:rPr>
          <w:rFonts w:hint="default"/>
          <w:sz w:val="36"/>
          <w:szCs w:val="36"/>
          <w:lang w:val="en-US" w:eastAsia="zh-CN"/>
        </w:rPr>
      </w:pPr>
      <w:r>
        <w:rPr>
          <w:rFonts w:hint="eastAsia"/>
          <w:sz w:val="36"/>
          <w:szCs w:val="36"/>
          <w:lang w:val="en-US" w:eastAsia="zh-CN"/>
        </w:rPr>
        <w:t>如果遇到报名信息填错或者身份信息不匹配等问题，联系青书邓老师进行修改。</w:t>
      </w:r>
    </w:p>
    <w:p w14:paraId="79E2AB03">
      <w:pPr>
        <w:tabs>
          <w:tab w:val="left" w:pos="1177"/>
        </w:tabs>
        <w:bidi w:val="0"/>
        <w:jc w:val="left"/>
        <w:rPr>
          <w:rFonts w:hint="eastAsia"/>
          <w:sz w:val="36"/>
          <w:szCs w:val="36"/>
          <w:lang w:val="en-US" w:eastAsia="zh-CN"/>
        </w:rPr>
      </w:pPr>
      <w:r>
        <w:rPr>
          <w:rFonts w:hint="eastAsia"/>
          <w:sz w:val="36"/>
          <w:szCs w:val="36"/>
          <w:lang w:val="en-US" w:eastAsia="zh-CN"/>
        </w:rPr>
        <w:t>微信：17871833992（同微信号）</w:t>
      </w:r>
    </w:p>
    <w:p w14:paraId="46239992">
      <w:pPr>
        <w:tabs>
          <w:tab w:val="left" w:pos="1177"/>
        </w:tabs>
        <w:bidi w:val="0"/>
        <w:jc w:val="left"/>
        <w:rPr>
          <w:rFonts w:hint="default"/>
          <w:sz w:val="36"/>
          <w:szCs w:val="36"/>
          <w:lang w:val="en-US" w:eastAsia="zh-CN"/>
        </w:rPr>
      </w:pPr>
      <w:r>
        <w:rPr>
          <w:rFonts w:hint="eastAsia"/>
          <w:sz w:val="36"/>
          <w:szCs w:val="36"/>
          <w:lang w:val="en-US" w:eastAsia="zh-CN"/>
        </w:rPr>
        <w:t>QQ：1822141250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44303"/>
    <w:rsid w:val="047168CE"/>
    <w:rsid w:val="0E9B4C58"/>
    <w:rsid w:val="157A1214"/>
    <w:rsid w:val="19036DDD"/>
    <w:rsid w:val="1F057B94"/>
    <w:rsid w:val="21845A3B"/>
    <w:rsid w:val="2EBC05C2"/>
    <w:rsid w:val="34744303"/>
    <w:rsid w:val="3BC36985"/>
    <w:rsid w:val="408178BE"/>
    <w:rsid w:val="4B0420BB"/>
    <w:rsid w:val="5B4517BC"/>
    <w:rsid w:val="5B70435F"/>
    <w:rsid w:val="5CD6186D"/>
    <w:rsid w:val="5CE21EB1"/>
    <w:rsid w:val="5D024BC2"/>
    <w:rsid w:val="6695111E"/>
    <w:rsid w:val="6A894DD0"/>
    <w:rsid w:val="6D7221B9"/>
    <w:rsid w:val="7223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474</Words>
  <Characters>549</Characters>
  <Lines>0</Lines>
  <Paragraphs>0</Paragraphs>
  <TotalTime>26</TotalTime>
  <ScaleCrop>false</ScaleCrop>
  <LinksUpToDate>false</LinksUpToDate>
  <CharactersWithSpaces>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2024-12-10T07:15:00Z</dcterms:created>
  <dc:creator>θ</dc:creator>
  <cp:lastModifiedBy>HHHimura</cp:lastModifiedBy>
  <dcterms:modified xsi:type="dcterms:W3CDTF">2024-12-12T01:11:50Z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B1BABB5F84F44288992130B5E5813995_11</vt:lpwstr>
  </property>
</Properties>
</file>